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52" w:lineRule="auto"/>
        <w:rPr>
          <w:rFonts w:ascii="Arial"/>
          <w:sz w:val="21"/>
        </w:rPr>
      </w:pPr>
    </w:p>
    <w:p>
      <w:pPr>
        <w:spacing w:line="352" w:lineRule="auto"/>
        <w:rPr>
          <w:rFonts w:ascii="Arial"/>
          <w:sz w:val="21"/>
        </w:rPr>
      </w:pPr>
    </w:p>
    <w:p>
      <w:pPr>
        <w:spacing w:before="133" w:line="204" w:lineRule="auto"/>
        <w:ind w:left="45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5"/>
          <w:sz w:val="31"/>
          <w:szCs w:val="31"/>
        </w:rPr>
        <w:t>附件 1</w:t>
      </w:r>
    </w:p>
    <w:p>
      <w:pPr>
        <w:spacing w:before="66" w:line="225" w:lineRule="auto"/>
        <w:ind w:left="2324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color w:val="333333"/>
          <w:spacing w:val="9"/>
          <w:sz w:val="35"/>
          <w:szCs w:val="35"/>
          <w14:textOutline w14:w="3175" w14:cap="flat" w14:cmpd="sng">
            <w14:solidFill>
              <w14:srgbClr w14:val="333333"/>
            </w14:solidFill>
            <w14:prstDash w14:val="solid"/>
            <w14:miter w14:val="0"/>
          </w14:textOutline>
        </w:rPr>
        <w:t>采购项目技术规格、参数及要求</w:t>
      </w:r>
    </w:p>
    <w:tbl>
      <w:tblPr>
        <w:tblStyle w:val="4"/>
        <w:tblW w:w="97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1478"/>
        <w:gridCol w:w="4729"/>
        <w:gridCol w:w="26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04" w:type="dxa"/>
            <w:vAlign w:val="top"/>
          </w:tcPr>
          <w:p>
            <w:pPr>
              <w:pStyle w:val="5"/>
              <w:spacing w:before="180" w:line="171" w:lineRule="auto"/>
              <w:ind w:left="152"/>
            </w:pPr>
            <w:r>
              <w:rPr>
                <w:spacing w:val="-3"/>
              </w:rPr>
              <w:t>序号</w:t>
            </w:r>
          </w:p>
        </w:tc>
        <w:tc>
          <w:tcPr>
            <w:tcW w:w="1478" w:type="dxa"/>
            <w:vAlign w:val="top"/>
          </w:tcPr>
          <w:p>
            <w:pPr>
              <w:pStyle w:val="5"/>
              <w:spacing w:before="180" w:line="171" w:lineRule="auto"/>
              <w:ind w:left="222"/>
            </w:pPr>
            <w:r>
              <w:rPr>
                <w:spacing w:val="-3"/>
              </w:rPr>
              <w:t>名称</w:t>
            </w:r>
          </w:p>
        </w:tc>
        <w:tc>
          <w:tcPr>
            <w:tcW w:w="4729" w:type="dxa"/>
            <w:vAlign w:val="top"/>
          </w:tcPr>
          <w:p>
            <w:pPr>
              <w:pStyle w:val="5"/>
              <w:spacing w:before="180" w:line="171" w:lineRule="auto"/>
              <w:ind w:left="1473"/>
            </w:pPr>
            <w:r>
              <w:rPr>
                <w:spacing w:val="1"/>
              </w:rPr>
              <w:t>技术</w:t>
            </w:r>
            <w:r>
              <w:rPr>
                <w:spacing w:val="-50"/>
              </w:rPr>
              <w:t xml:space="preserve"> </w:t>
            </w:r>
            <w:r>
              <w:rPr>
                <w:spacing w:val="1"/>
              </w:rPr>
              <w:t>、功能参数</w:t>
            </w:r>
          </w:p>
        </w:tc>
        <w:tc>
          <w:tcPr>
            <w:tcW w:w="2688" w:type="dxa"/>
            <w:vAlign w:val="top"/>
          </w:tcPr>
          <w:p>
            <w:pPr>
              <w:pStyle w:val="5"/>
              <w:spacing w:before="180" w:line="171" w:lineRule="auto"/>
              <w:ind w:left="722"/>
            </w:pPr>
            <w:r>
              <w:rPr>
                <w:spacing w:val="4"/>
              </w:rPr>
              <w:t>参考图片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2" w:hRule="atLeast"/>
        </w:trPr>
        <w:tc>
          <w:tcPr>
            <w:tcW w:w="904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33" w:line="174" w:lineRule="auto"/>
              <w:ind w:left="387"/>
            </w:pPr>
            <w:r>
              <w:t>1</w:t>
            </w:r>
          </w:p>
        </w:tc>
        <w:tc>
          <w:tcPr>
            <w:tcW w:w="1478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5"/>
              <w:wordWrap w:val="0"/>
              <w:spacing w:before="118" w:line="199" w:lineRule="auto"/>
              <w:jc w:val="righ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WPS 365 软件服务</w:t>
            </w:r>
          </w:p>
        </w:tc>
        <w:tc>
          <w:tcPr>
            <w:tcW w:w="4729" w:type="dxa"/>
            <w:vAlign w:val="top"/>
          </w:tcPr>
          <w:p>
            <w:pPr>
              <w:pStyle w:val="5"/>
              <w:spacing w:before="110" w:line="170" w:lineRule="auto"/>
              <w:rPr>
                <w:rFonts w:hint="eastAsia"/>
              </w:rPr>
            </w:pPr>
            <w:r>
              <w:rPr>
                <w:rFonts w:hint="eastAsia"/>
              </w:rPr>
              <w:t>一、基本要求</w:t>
            </w:r>
          </w:p>
          <w:p>
            <w:pPr>
              <w:pStyle w:val="5"/>
              <w:spacing w:before="110" w:line="170" w:lineRule="auto"/>
              <w:rPr>
                <w:rFonts w:hint="eastAsia"/>
              </w:rPr>
            </w:pPr>
            <w:r>
              <w:rPr>
                <w:rFonts w:hint="eastAsia"/>
              </w:rPr>
              <w:t>★1.授权版本及内容：全校教师WPS 365教育应用版服务/全校学生WPS 365教育基础版服务/WPS Office 2019教育版正版化场地授权。</w:t>
            </w:r>
          </w:p>
          <w:p>
            <w:pPr>
              <w:pStyle w:val="5"/>
              <w:spacing w:before="110" w:line="170" w:lineRule="auto"/>
              <w:rPr>
                <w:rFonts w:hint="eastAsia"/>
              </w:rPr>
            </w:pPr>
            <w:r>
              <w:rPr>
                <w:rFonts w:hint="eastAsia"/>
              </w:rPr>
              <w:t>★2.合约期限：1年。</w:t>
            </w:r>
          </w:p>
          <w:p>
            <w:pPr>
              <w:pStyle w:val="5"/>
              <w:spacing w:before="110" w:line="170" w:lineRule="auto"/>
              <w:rPr>
                <w:rFonts w:hint="eastAsia"/>
              </w:rPr>
            </w:pPr>
            <w:r>
              <w:rPr>
                <w:rFonts w:hint="eastAsia"/>
              </w:rPr>
              <w:t>★3.合约有效期内价格不变动。</w:t>
            </w:r>
          </w:p>
          <w:p>
            <w:pPr>
              <w:pStyle w:val="5"/>
              <w:spacing w:before="110" w:line="170" w:lineRule="auto"/>
              <w:rPr>
                <w:rFonts w:hint="eastAsia"/>
              </w:rPr>
            </w:pPr>
            <w:r>
              <w:rPr>
                <w:rFonts w:hint="eastAsia"/>
              </w:rPr>
              <w:t>二、功能要求</w:t>
            </w:r>
          </w:p>
          <w:p>
            <w:pPr>
              <w:pStyle w:val="5"/>
              <w:spacing w:before="110" w:line="170" w:lineRule="auto"/>
              <w:rPr>
                <w:rFonts w:hint="eastAsia"/>
              </w:rPr>
            </w:pPr>
            <w:r>
              <w:rPr>
                <w:rFonts w:hint="eastAsia"/>
              </w:rPr>
              <w:t>1、WPS 365教育应用版服务</w:t>
            </w:r>
          </w:p>
          <w:p>
            <w:pPr>
              <w:pStyle w:val="5"/>
              <w:spacing w:before="110" w:line="170" w:lineRule="auto"/>
              <w:rPr>
                <w:rFonts w:hint="eastAsia"/>
              </w:rPr>
            </w:pPr>
            <w:r>
              <w:rPr>
                <w:rFonts w:hint="eastAsia"/>
              </w:rPr>
              <w:t>★（1）教师云文档空间具备100GB/人的存储容量，还可以根据教师使用情况进行分配。</w:t>
            </w:r>
          </w:p>
          <w:p>
            <w:pPr>
              <w:pStyle w:val="5"/>
              <w:spacing w:before="110" w:line="170" w:lineRule="auto"/>
              <w:rPr>
                <w:rFonts w:hint="eastAsia"/>
              </w:rPr>
            </w:pPr>
            <w:r>
              <w:rPr>
                <w:rFonts w:hint="eastAsia"/>
              </w:rPr>
              <w:t>（2）支持提供公网云存储，可通过账号登录；支持外链分享、支持文档漫游，支持历史版本、全文检索等功能；支持文档实时跟踪与备份恢复；支持提供后台管理功能，文档统一把控。</w:t>
            </w:r>
          </w:p>
          <w:p>
            <w:pPr>
              <w:pStyle w:val="5"/>
              <w:spacing w:before="110" w:line="170" w:lineRule="auto"/>
              <w:rPr>
                <w:rFonts w:hint="eastAsia"/>
              </w:rPr>
            </w:pPr>
            <w:r>
              <w:rPr>
                <w:rFonts w:hint="eastAsia"/>
              </w:rPr>
              <w:t>（3）支持在线文档应用：在内容创建过程中，支持@引用云文档、联系人、时间等信息，支持插入表格、电子表格、思维导图、流程图、分割线、超链接等素材，支持引入地图、视频、音乐平台链接地址，以富文本形式显示。</w:t>
            </w:r>
          </w:p>
          <w:p>
            <w:pPr>
              <w:pStyle w:val="5"/>
              <w:spacing w:before="110" w:line="170" w:lineRule="auto"/>
              <w:rPr>
                <w:rFonts w:hint="eastAsia"/>
              </w:rPr>
            </w:pPr>
            <w:r>
              <w:rPr>
                <w:rFonts w:hint="eastAsia"/>
              </w:rPr>
              <w:t>★（4）支持PDF版式文件格式互转功能，可与Word、Excel、PPT格式文档相互转换。</w:t>
            </w:r>
          </w:p>
          <w:p>
            <w:pPr>
              <w:pStyle w:val="5"/>
              <w:spacing w:before="110" w:line="170" w:lineRule="auto"/>
              <w:rPr>
                <w:rFonts w:hint="eastAsia"/>
              </w:rPr>
            </w:pPr>
            <w:r>
              <w:rPr>
                <w:rFonts w:hint="eastAsia"/>
              </w:rPr>
              <w:t>（5）支持PDF编辑、压缩、拆分、合并、水印的能力。</w:t>
            </w:r>
          </w:p>
          <w:p>
            <w:pPr>
              <w:pStyle w:val="5"/>
              <w:spacing w:before="110" w:line="170" w:lineRule="auto"/>
              <w:rPr>
                <w:rFonts w:hint="eastAsia"/>
              </w:rPr>
            </w:pPr>
            <w:r>
              <w:rPr>
                <w:rFonts w:hint="eastAsia"/>
              </w:rPr>
              <w:t>（6）支持图片转txt、图片转表格、图片转文字的能力。</w:t>
            </w:r>
          </w:p>
          <w:p>
            <w:pPr>
              <w:pStyle w:val="5"/>
              <w:spacing w:before="110" w:line="170" w:lineRule="auto"/>
              <w:rPr>
                <w:rFonts w:hint="eastAsia"/>
              </w:rPr>
            </w:pPr>
            <w:r>
              <w:rPr>
                <w:rFonts w:hint="eastAsia"/>
              </w:rPr>
              <w:t>2、WPS 365 教育基础版服务</w:t>
            </w:r>
          </w:p>
          <w:p>
            <w:pPr>
              <w:pStyle w:val="5"/>
              <w:spacing w:before="110" w:line="170" w:lineRule="auto"/>
              <w:rPr>
                <w:rFonts w:hint="eastAsia"/>
              </w:rPr>
            </w:pPr>
            <w:r>
              <w:rPr>
                <w:rFonts w:hint="eastAsia"/>
              </w:rPr>
              <w:t>（1）学生云文档空间给学生提供10GB/人的存储容量。</w:t>
            </w:r>
          </w:p>
          <w:p>
            <w:pPr>
              <w:pStyle w:val="5"/>
              <w:spacing w:before="110" w:line="170" w:lineRule="auto"/>
              <w:rPr>
                <w:rFonts w:hint="eastAsia"/>
              </w:rPr>
            </w:pPr>
            <w:r>
              <w:rPr>
                <w:rFonts w:hint="eastAsia"/>
              </w:rPr>
              <w:t>（2）支持多人协作编辑的功能，支持多人同时在线对同一文档进行实时编辑，编辑结果实时呈现。</w:t>
            </w:r>
          </w:p>
          <w:p>
            <w:pPr>
              <w:pStyle w:val="5"/>
              <w:spacing w:before="110" w:line="170" w:lineRule="auto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b/>
                <w:bCs/>
              </w:rPr>
              <w:t>、WPS Office 2019教育版</w:t>
            </w:r>
          </w:p>
          <w:p>
            <w:pPr>
              <w:pStyle w:val="5"/>
              <w:spacing w:before="110" w:line="170" w:lineRule="auto"/>
              <w:rPr>
                <w:rFonts w:hint="eastAsia"/>
              </w:rPr>
            </w:pPr>
            <w:r>
              <w:rPr>
                <w:rFonts w:hint="eastAsia"/>
              </w:rPr>
              <w:t>（1）提供运行在Windows操作系统上运行的office办公软件产品，包含文字处理、表格计算、幻灯片演示三个组件。</w:t>
            </w:r>
          </w:p>
          <w:p>
            <w:pPr>
              <w:pStyle w:val="5"/>
              <w:spacing w:before="110" w:line="170" w:lineRule="auto"/>
              <w:rPr>
                <w:rFonts w:hint="eastAsia"/>
              </w:rPr>
            </w:pPr>
            <w:r>
              <w:rPr>
                <w:rFonts w:hint="eastAsia"/>
              </w:rPr>
              <w:t>（2）文件格式要求：所投办公软件能生成.wps/.et/.dps等文件格式。</w:t>
            </w:r>
          </w:p>
          <w:p>
            <w:pPr>
              <w:pStyle w:val="5"/>
              <w:spacing w:before="110" w:line="17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文字模块智能目录</w:t>
            </w:r>
            <w:bookmarkStart w:id="0" w:name="_GoBack"/>
            <w:bookmarkEnd w:id="0"/>
            <w:r>
              <w:rPr>
                <w:rFonts w:hint="eastAsia"/>
              </w:rPr>
              <w:t>导航，自动识别文档结构，实时调整文档目录；标题格式不用调整样式，也可智能自动生成目录</w:t>
            </w:r>
          </w:p>
          <w:p>
            <w:pPr>
              <w:pStyle w:val="5"/>
              <w:spacing w:before="110" w:line="17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表格模块支持表格的快速合并选择，支持教师用户一键选择合并居中、合并单元格、合并相同单元格、合并内容、取消合并单元格、拆分并填充内容。</w:t>
            </w:r>
          </w:p>
          <w:p>
            <w:pPr>
              <w:pStyle w:val="5"/>
              <w:spacing w:before="110" w:line="170" w:lineRule="auto"/>
              <w:rPr>
                <w:rFonts w:hint="eastAsia"/>
              </w:rPr>
            </w:pPr>
            <w:r>
              <w:rPr>
                <w:rFonts w:hint="eastAsia"/>
              </w:rPr>
              <w:t>三、服务要求</w:t>
            </w:r>
          </w:p>
          <w:p>
            <w:pPr>
              <w:pStyle w:val="5"/>
              <w:spacing w:before="110" w:line="170" w:lineRule="auto"/>
            </w:pPr>
            <w:r>
              <w:rPr>
                <w:rFonts w:hint="eastAsia"/>
              </w:rPr>
              <w:t>★提供技术支持（包括电话支持和在线支持）。</w:t>
            </w:r>
          </w:p>
        </w:tc>
        <w:tc>
          <w:tcPr>
            <w:tcW w:w="2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3055" w:lineRule="exact"/>
              <w:ind w:firstLine="29"/>
            </w:pPr>
            <w:r>
              <w:drawing>
                <wp:inline distT="0" distB="0" distL="114300" distR="114300">
                  <wp:extent cx="1704340" cy="495300"/>
                  <wp:effectExtent l="0" t="0" r="2540" b="762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3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926" w:bottom="0" w:left="1175" w:header="0" w:footer="0" w:gutter="0"/>
          <w:cols w:space="720" w:num="1"/>
        </w:sectPr>
      </w:pPr>
    </w:p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926" w:bottom="0" w:left="1175" w:header="0" w:footer="0" w:gutter="0"/>
          <w:cols w:space="720" w:num="1"/>
        </w:sectPr>
      </w:pPr>
    </w:p>
    <w:p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1906" w:h="16839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UwMzRhY2RhNTk4MWU3ZTEzNDllOTQ5OTdkNDhhYzAifQ=="/>
  </w:docVars>
  <w:rsids>
    <w:rsidRoot w:val="00000000"/>
    <w:rsid w:val="62BC21CC"/>
    <w:rsid w:val="62DA46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TotalTime>9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2024-03-18T10:16:00Z</dcterms:created>
  <dc:creator>WPS_1665809161</dc:creator>
  <cp:lastModifiedBy>石民</cp:lastModifiedBy>
  <dcterms:modified xsi:type="dcterms:W3CDTF">2024-04-16T03:23:10Z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2024-04-01T11:38:02Z</vt:filetime>
  </property>
  <property fmtid="{D5CDD505-2E9C-101B-9397-08002B2CF9AE}" pid="4" name="KSOProductBuildVer">
    <vt:lpwstr>2052-12.1.0.16729</vt:lpwstr>
  </property>
  <property fmtid="{D5CDD505-2E9C-101B-9397-08002B2CF9AE}" pid="5" name="ICV">
    <vt:lpwstr>28155E86D7CF49EABA0123E675AB97AA_13</vt:lpwstr>
  </property>
</Properties>
</file>